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9E9C" w14:textId="5A346670" w:rsidR="00476C5D" w:rsidRDefault="00DB1AE0">
      <w:r>
        <w:rPr>
          <w:noProof/>
        </w:rPr>
        <w:drawing>
          <wp:inline distT="0" distB="0" distL="0" distR="0" wp14:anchorId="79A9AF46" wp14:editId="55DC6D6A">
            <wp:extent cx="4800187" cy="2573867"/>
            <wp:effectExtent l="0" t="0" r="635" b="0"/>
            <wp:docPr id="714486357" name="Picture 1" descr="A group of statues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486357" name="Picture 1" descr="A group of statues on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1958" b="9733"/>
                    <a:stretch/>
                  </pic:blipFill>
                  <pic:spPr bwMode="auto">
                    <a:xfrm>
                      <a:off x="0" y="0"/>
                      <a:ext cx="4822999" cy="25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6FE83" w14:textId="5249BB0B" w:rsidR="00872E36" w:rsidRPr="00872E36" w:rsidRDefault="00872E36" w:rsidP="00872E36">
      <w:pPr>
        <w:jc w:val="center"/>
        <w:rPr>
          <w:sz w:val="40"/>
          <w:szCs w:val="40"/>
        </w:rPr>
      </w:pPr>
      <w:r w:rsidRPr="00872E36">
        <w:rPr>
          <w:sz w:val="40"/>
          <w:szCs w:val="40"/>
        </w:rPr>
        <w:t>The Last Supper – Peter Barnes</w:t>
      </w:r>
    </w:p>
    <w:p w14:paraId="75631D25" w14:textId="1BB488A4" w:rsidR="00DB1AE0" w:rsidRDefault="00C10F4E">
      <w:pPr>
        <w:rPr>
          <w:noProof/>
        </w:rPr>
      </w:pPr>
      <w:r>
        <w:rPr>
          <w:noProof/>
        </w:rPr>
        <w:drawing>
          <wp:inline distT="0" distB="0" distL="0" distR="0" wp14:anchorId="109C654F" wp14:editId="17566D7B">
            <wp:extent cx="2922787" cy="2192576"/>
            <wp:effectExtent l="3175" t="0" r="0" b="0"/>
            <wp:docPr id="1442891282" name="Picture 2" descr="A statu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91282" name="Picture 2" descr="A statue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887" cy="21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72E36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4D93EA2" wp14:editId="11A76507">
            <wp:extent cx="2933983" cy="2200975"/>
            <wp:effectExtent l="4445" t="0" r="4445" b="4445"/>
            <wp:docPr id="427158257" name="Picture 3" descr="A picture containing pattern, symmetry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58257" name="Picture 3" descr="A picture containing pattern, symmetry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9397" cy="22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C3AA" w14:textId="77777777" w:rsidR="00872E36" w:rsidRDefault="00872E36">
      <w:pPr>
        <w:rPr>
          <w:noProof/>
        </w:rPr>
      </w:pPr>
    </w:p>
    <w:p w14:paraId="15405CC6" w14:textId="77777777" w:rsidR="00872E36" w:rsidRDefault="00872E36" w:rsidP="00872E36">
      <w:r>
        <w:rPr>
          <w:noProof/>
        </w:rPr>
        <w:drawing>
          <wp:inline distT="0" distB="0" distL="0" distR="0" wp14:anchorId="2D848FA7" wp14:editId="5187B54F">
            <wp:extent cx="4800187" cy="2573867"/>
            <wp:effectExtent l="0" t="0" r="635" b="0"/>
            <wp:docPr id="125587550" name="Picture 125587550" descr="A group of statues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486357" name="Picture 1" descr="A group of statues on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1958" b="9733"/>
                    <a:stretch/>
                  </pic:blipFill>
                  <pic:spPr bwMode="auto">
                    <a:xfrm>
                      <a:off x="0" y="0"/>
                      <a:ext cx="4822999" cy="25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3D31F" w14:textId="77777777" w:rsidR="00872E36" w:rsidRPr="00872E36" w:rsidRDefault="00872E36" w:rsidP="00872E36">
      <w:pPr>
        <w:jc w:val="center"/>
        <w:rPr>
          <w:sz w:val="40"/>
          <w:szCs w:val="40"/>
        </w:rPr>
      </w:pPr>
      <w:r w:rsidRPr="00872E36">
        <w:rPr>
          <w:sz w:val="40"/>
          <w:szCs w:val="40"/>
        </w:rPr>
        <w:t>The Last Supper – Peter Barnes</w:t>
      </w:r>
    </w:p>
    <w:p w14:paraId="1C373923" w14:textId="77777777" w:rsidR="00872E36" w:rsidRDefault="00872E36" w:rsidP="00872E36">
      <w:pPr>
        <w:rPr>
          <w:noProof/>
        </w:rPr>
      </w:pPr>
      <w:r>
        <w:rPr>
          <w:noProof/>
        </w:rPr>
        <w:drawing>
          <wp:inline distT="0" distB="0" distL="0" distR="0" wp14:anchorId="5E438804" wp14:editId="5FC5E601">
            <wp:extent cx="2922787" cy="2192576"/>
            <wp:effectExtent l="3175" t="0" r="0" b="0"/>
            <wp:docPr id="1842676283" name="Picture 1842676283" descr="A statu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91282" name="Picture 2" descr="A statue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887" cy="21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615AB6D" wp14:editId="485E4020">
            <wp:extent cx="2933983" cy="2200975"/>
            <wp:effectExtent l="4445" t="0" r="4445" b="4445"/>
            <wp:docPr id="172904979" name="Picture 172904979" descr="A picture containing pattern, symmetry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58257" name="Picture 3" descr="A picture containing pattern, symmetry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9397" cy="22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49AD" w14:textId="77777777" w:rsidR="00872E36" w:rsidRDefault="00872E36">
      <w:pPr>
        <w:rPr>
          <w:noProof/>
        </w:rPr>
      </w:pPr>
    </w:p>
    <w:p w14:paraId="3ACA04E1" w14:textId="77777777" w:rsidR="00041F18" w:rsidRDefault="00041F18">
      <w:pPr>
        <w:sectPr w:rsidR="00041F18" w:rsidSect="00872E3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295EE5F" w14:textId="7AFC85EB" w:rsidR="00EB1078" w:rsidRDefault="006E12CF">
      <w:pPr>
        <w:rPr>
          <w:sz w:val="32"/>
          <w:szCs w:val="32"/>
        </w:rPr>
      </w:pPr>
      <w:r w:rsidRPr="006E12CF">
        <w:rPr>
          <w:sz w:val="32"/>
          <w:szCs w:val="32"/>
        </w:rPr>
        <w:lastRenderedPageBreak/>
        <w:t>On Monday I went to St John the Baptist Church in Windsor, and they have two</w:t>
      </w:r>
      <w:r w:rsidR="005F22F4">
        <w:rPr>
          <w:sz w:val="32"/>
          <w:szCs w:val="32"/>
        </w:rPr>
        <w:t xml:space="preserve"> depictions of the Last Supper there.  One a traditional 400 year old painting</w:t>
      </w:r>
      <w:r w:rsidR="00824930">
        <w:rPr>
          <w:sz w:val="32"/>
          <w:szCs w:val="32"/>
        </w:rPr>
        <w:t xml:space="preserve"> by Francis Cleyn, the other an amazing modern sculpture by Peter Barnes.</w:t>
      </w:r>
      <w:r w:rsidR="00B32E6F">
        <w:rPr>
          <w:sz w:val="32"/>
          <w:szCs w:val="32"/>
        </w:rPr>
        <w:t xml:space="preserve">  </w:t>
      </w:r>
      <w:r w:rsidR="00E869D2">
        <w:rPr>
          <w:sz w:val="32"/>
          <w:szCs w:val="32"/>
        </w:rPr>
        <w:t>T</w:t>
      </w:r>
      <w:r w:rsidR="003C2445">
        <w:rPr>
          <w:sz w:val="32"/>
          <w:szCs w:val="32"/>
        </w:rPr>
        <w:t>he sculpture is life size and right there as soon as you walk into the church</w:t>
      </w:r>
      <w:r w:rsidR="00080578">
        <w:rPr>
          <w:sz w:val="32"/>
          <w:szCs w:val="32"/>
        </w:rPr>
        <w:t xml:space="preserve">, you can’t miss it, you can touch it, you can walk round it, </w:t>
      </w:r>
      <w:r w:rsidR="00E869D2">
        <w:rPr>
          <w:sz w:val="32"/>
          <w:szCs w:val="32"/>
        </w:rPr>
        <w:t>you can</w:t>
      </w:r>
      <w:r w:rsidR="00EE4548">
        <w:rPr>
          <w:sz w:val="32"/>
          <w:szCs w:val="32"/>
        </w:rPr>
        <w:t xml:space="preserve"> look at it and get drawn in and lost completely in finding details, and then you step back again and find something new.  </w:t>
      </w:r>
      <w:r w:rsidR="006E2A2F">
        <w:rPr>
          <w:sz w:val="32"/>
          <w:szCs w:val="32"/>
        </w:rPr>
        <w:t>It’s a mosaic, made from</w:t>
      </w:r>
      <w:r w:rsidR="0067347A">
        <w:rPr>
          <w:sz w:val="32"/>
          <w:szCs w:val="32"/>
        </w:rPr>
        <w:t xml:space="preserve"> the keys from a computer keyboard – 600 keyboards to be precise</w:t>
      </w:r>
      <w:r w:rsidR="00896838">
        <w:rPr>
          <w:sz w:val="32"/>
          <w:szCs w:val="32"/>
        </w:rPr>
        <w:t>, using in excess of 50,000 keys.</w:t>
      </w:r>
      <w:r w:rsidR="00E91970">
        <w:rPr>
          <w:sz w:val="32"/>
          <w:szCs w:val="32"/>
        </w:rPr>
        <w:t xml:space="preserve">  I’m going to describe it, but I really would encourage you to go and see it and experience it if you can whilst it’s</w:t>
      </w:r>
      <w:r w:rsidR="00012594">
        <w:rPr>
          <w:sz w:val="32"/>
          <w:szCs w:val="32"/>
        </w:rPr>
        <w:t xml:space="preserve"> at St John’s. </w:t>
      </w:r>
      <w:r w:rsidR="0067347A">
        <w:rPr>
          <w:sz w:val="32"/>
          <w:szCs w:val="32"/>
        </w:rPr>
        <w:t xml:space="preserve"> </w:t>
      </w:r>
      <w:r w:rsidR="00896838">
        <w:rPr>
          <w:sz w:val="32"/>
          <w:szCs w:val="32"/>
        </w:rPr>
        <w:t>It’s incredibly clever</w:t>
      </w:r>
      <w:r w:rsidR="00C60E0E">
        <w:rPr>
          <w:sz w:val="32"/>
          <w:szCs w:val="32"/>
        </w:rPr>
        <w:t xml:space="preserve"> in its simplicity and intricacy; </w:t>
      </w:r>
      <w:r w:rsidR="004E5E72">
        <w:rPr>
          <w:sz w:val="32"/>
          <w:szCs w:val="32"/>
        </w:rPr>
        <w:t xml:space="preserve">when you look at the sculpture as a whole you see </w:t>
      </w:r>
      <w:r w:rsidR="008968EA">
        <w:rPr>
          <w:sz w:val="32"/>
          <w:szCs w:val="32"/>
        </w:rPr>
        <w:t xml:space="preserve">plain figures with little detail, they have </w:t>
      </w:r>
      <w:r w:rsidR="00FC7352">
        <w:rPr>
          <w:sz w:val="32"/>
          <w:szCs w:val="32"/>
        </w:rPr>
        <w:t>bodies and arms and faces but without distinguishing features.  The</w:t>
      </w:r>
      <w:r w:rsidR="007A7827">
        <w:rPr>
          <w:sz w:val="32"/>
          <w:szCs w:val="32"/>
        </w:rPr>
        <w:t xml:space="preserve"> disciples crowd around J</w:t>
      </w:r>
      <w:r w:rsidR="009C3987">
        <w:rPr>
          <w:sz w:val="32"/>
          <w:szCs w:val="32"/>
        </w:rPr>
        <w:t xml:space="preserve">esus, </w:t>
      </w:r>
      <w:r w:rsidR="00D308F5">
        <w:rPr>
          <w:sz w:val="32"/>
          <w:szCs w:val="32"/>
        </w:rPr>
        <w:t xml:space="preserve">around a simple long table.  </w:t>
      </w:r>
    </w:p>
    <w:p w14:paraId="520D2562" w14:textId="77777777" w:rsidR="00012594" w:rsidRDefault="00012594">
      <w:pPr>
        <w:rPr>
          <w:sz w:val="32"/>
          <w:szCs w:val="32"/>
        </w:rPr>
      </w:pPr>
    </w:p>
    <w:p w14:paraId="27D67CB2" w14:textId="18500CF1" w:rsidR="00DB1AE0" w:rsidRDefault="00D308F5">
      <w:pPr>
        <w:rPr>
          <w:sz w:val="32"/>
          <w:szCs w:val="32"/>
        </w:rPr>
      </w:pPr>
      <w:r>
        <w:rPr>
          <w:sz w:val="32"/>
          <w:szCs w:val="32"/>
        </w:rPr>
        <w:t>But then, when you begin to tune your eyes, you see that the mosaic tiles are computer keys, you begin to see that there</w:t>
      </w:r>
      <w:r w:rsidR="009A3A6E">
        <w:rPr>
          <w:sz w:val="32"/>
          <w:szCs w:val="32"/>
        </w:rPr>
        <w:t xml:space="preserve"> are black and white keys and the white make up the shape of the cross, the edging of the table.  You walk</w:t>
      </w:r>
      <w:r w:rsidR="00D83C5E">
        <w:rPr>
          <w:sz w:val="32"/>
          <w:szCs w:val="32"/>
        </w:rPr>
        <w:t xml:space="preserve"> around the table and see that on the backs of the disciples</w:t>
      </w:r>
      <w:r w:rsidR="00FD62C7">
        <w:rPr>
          <w:sz w:val="32"/>
          <w:szCs w:val="32"/>
        </w:rPr>
        <w:t xml:space="preserve"> there are Greek letters – alpha and omega, the beginning and the end, there is a</w:t>
      </w:r>
      <w:r w:rsidR="00BA6722">
        <w:rPr>
          <w:sz w:val="32"/>
          <w:szCs w:val="32"/>
        </w:rPr>
        <w:t xml:space="preserve"> fish and a dove and on the back of Jesus</w:t>
      </w:r>
      <w:r w:rsidR="00F26F87">
        <w:rPr>
          <w:sz w:val="32"/>
          <w:szCs w:val="32"/>
        </w:rPr>
        <w:t xml:space="preserve"> is a </w:t>
      </w:r>
      <w:r w:rsidR="005A4F60">
        <w:rPr>
          <w:sz w:val="32"/>
          <w:szCs w:val="32"/>
        </w:rPr>
        <w:t>Celtic</w:t>
      </w:r>
      <w:r w:rsidR="00F26F87">
        <w:rPr>
          <w:sz w:val="32"/>
          <w:szCs w:val="32"/>
        </w:rPr>
        <w:t xml:space="preserve"> trinitarian knot</w:t>
      </w:r>
      <w:r w:rsidR="00D41B76">
        <w:rPr>
          <w:sz w:val="32"/>
          <w:szCs w:val="32"/>
        </w:rPr>
        <w:t xml:space="preserve">.  And as you gaze at the table from the font you realise that the keys aren’t all placed randomly, that woven into the mosaic </w:t>
      </w:r>
      <w:r w:rsidR="00E26DBC">
        <w:rPr>
          <w:sz w:val="32"/>
          <w:szCs w:val="32"/>
        </w:rPr>
        <w:t xml:space="preserve">are the words ‘The Last Supper’ and ‘Amen’ and </w:t>
      </w:r>
      <w:r w:rsidR="00F40B68">
        <w:rPr>
          <w:sz w:val="32"/>
          <w:szCs w:val="32"/>
        </w:rPr>
        <w:t xml:space="preserve">then your fingers run gently over the words from scripture that </w:t>
      </w:r>
      <w:r w:rsidR="00DF6689">
        <w:rPr>
          <w:sz w:val="32"/>
          <w:szCs w:val="32"/>
        </w:rPr>
        <w:t>say,</w:t>
      </w:r>
      <w:r w:rsidR="00F40B68">
        <w:rPr>
          <w:sz w:val="32"/>
          <w:szCs w:val="32"/>
        </w:rPr>
        <w:t xml:space="preserve"> ‘</w:t>
      </w:r>
      <w:r w:rsidR="00EB1078">
        <w:rPr>
          <w:sz w:val="32"/>
          <w:szCs w:val="32"/>
        </w:rPr>
        <w:t xml:space="preserve">I can do everything through him who gives me strength’.  </w:t>
      </w:r>
    </w:p>
    <w:p w14:paraId="5E8B1275" w14:textId="77777777" w:rsidR="00012594" w:rsidRDefault="00012594">
      <w:pPr>
        <w:rPr>
          <w:sz w:val="32"/>
          <w:szCs w:val="32"/>
        </w:rPr>
      </w:pPr>
    </w:p>
    <w:p w14:paraId="05B41293" w14:textId="51B218A9" w:rsidR="00EB1078" w:rsidRDefault="00DF6689">
      <w:pPr>
        <w:rPr>
          <w:sz w:val="32"/>
          <w:szCs w:val="32"/>
        </w:rPr>
      </w:pPr>
      <w:r>
        <w:rPr>
          <w:sz w:val="32"/>
          <w:szCs w:val="32"/>
        </w:rPr>
        <w:t>You keep looking, because now your eyes are searching this sculpture, and you read</w:t>
      </w:r>
      <w:r w:rsidR="00E2303F">
        <w:rPr>
          <w:sz w:val="32"/>
          <w:szCs w:val="32"/>
        </w:rPr>
        <w:t xml:space="preserve"> ‘</w:t>
      </w:r>
      <w:r>
        <w:rPr>
          <w:sz w:val="32"/>
          <w:szCs w:val="32"/>
        </w:rPr>
        <w:t xml:space="preserve">trust in the </w:t>
      </w:r>
      <w:r w:rsidR="00E2303F">
        <w:rPr>
          <w:sz w:val="32"/>
          <w:szCs w:val="32"/>
        </w:rPr>
        <w:t>Lord’ and</w:t>
      </w:r>
      <w:r w:rsidR="00116D5C">
        <w:rPr>
          <w:sz w:val="32"/>
          <w:szCs w:val="32"/>
        </w:rPr>
        <w:t xml:space="preserve"> find ‘I am the resurrection and the life.’  You study the disciples again,</w:t>
      </w:r>
      <w:r w:rsidR="004026A5">
        <w:rPr>
          <w:sz w:val="32"/>
          <w:szCs w:val="32"/>
        </w:rPr>
        <w:t xml:space="preserve"> and see that though they</w:t>
      </w:r>
      <w:r w:rsidR="006516E8">
        <w:rPr>
          <w:sz w:val="32"/>
          <w:szCs w:val="32"/>
        </w:rPr>
        <w:t xml:space="preserve"> don’t immediately look unique, actually, each of them is named within the mosaic</w:t>
      </w:r>
      <w:r w:rsidR="00B156B5">
        <w:rPr>
          <w:sz w:val="32"/>
          <w:szCs w:val="32"/>
        </w:rPr>
        <w:t xml:space="preserve"> – Peter, James, John, Judas</w:t>
      </w:r>
      <w:r w:rsidR="006516E8">
        <w:rPr>
          <w:sz w:val="32"/>
          <w:szCs w:val="32"/>
        </w:rPr>
        <w:t>.  And your eyes rest upon Jesus</w:t>
      </w:r>
      <w:r w:rsidR="006A01F8">
        <w:rPr>
          <w:sz w:val="32"/>
          <w:szCs w:val="32"/>
        </w:rPr>
        <w:t xml:space="preserve"> and notice that there is a pattern with</w:t>
      </w:r>
      <w:r w:rsidR="009D7F13">
        <w:rPr>
          <w:sz w:val="32"/>
          <w:szCs w:val="32"/>
        </w:rPr>
        <w:t>in</w:t>
      </w:r>
      <w:r w:rsidR="006A01F8">
        <w:rPr>
          <w:sz w:val="32"/>
          <w:szCs w:val="32"/>
        </w:rPr>
        <w:t xml:space="preserve"> the computer keys</w:t>
      </w:r>
      <w:r w:rsidR="001520A4">
        <w:rPr>
          <w:sz w:val="32"/>
          <w:szCs w:val="32"/>
        </w:rPr>
        <w:t xml:space="preserve"> -</w:t>
      </w:r>
      <w:r w:rsidR="006A01F8">
        <w:rPr>
          <w:sz w:val="32"/>
          <w:szCs w:val="32"/>
        </w:rPr>
        <w:t xml:space="preserve"> that arrow keys are used to point the way</w:t>
      </w:r>
      <w:r w:rsidR="00905485">
        <w:rPr>
          <w:sz w:val="32"/>
          <w:szCs w:val="32"/>
        </w:rPr>
        <w:t xml:space="preserve"> to his heart, and that his heart has the key you knew it would have</w:t>
      </w:r>
      <w:r w:rsidR="00A33B45">
        <w:rPr>
          <w:sz w:val="32"/>
          <w:szCs w:val="32"/>
        </w:rPr>
        <w:t>, the only possibly key that could be used</w:t>
      </w:r>
      <w:r w:rsidR="007913AB">
        <w:rPr>
          <w:sz w:val="32"/>
          <w:szCs w:val="32"/>
        </w:rPr>
        <w:t>… the home key.</w:t>
      </w:r>
    </w:p>
    <w:p w14:paraId="2EB597DD" w14:textId="77777777" w:rsidR="001520A4" w:rsidRDefault="001520A4">
      <w:pPr>
        <w:rPr>
          <w:sz w:val="32"/>
          <w:szCs w:val="32"/>
        </w:rPr>
      </w:pPr>
    </w:p>
    <w:p w14:paraId="49C41070" w14:textId="2E3C7F13" w:rsidR="002E10FB" w:rsidRDefault="000B27B8">
      <w:pPr>
        <w:rPr>
          <w:sz w:val="32"/>
          <w:szCs w:val="32"/>
        </w:rPr>
      </w:pPr>
      <w:r>
        <w:rPr>
          <w:sz w:val="32"/>
          <w:szCs w:val="32"/>
        </w:rPr>
        <w:t>I stayed a while staring at the design around</w:t>
      </w:r>
      <w:r w:rsidR="0084374A">
        <w:rPr>
          <w:sz w:val="32"/>
          <w:szCs w:val="32"/>
        </w:rPr>
        <w:t xml:space="preserve"> Jesus, </w:t>
      </w:r>
      <w:r w:rsidR="008814F9">
        <w:rPr>
          <w:sz w:val="32"/>
          <w:szCs w:val="32"/>
        </w:rPr>
        <w:t>because somehow, a computer keyboard</w:t>
      </w:r>
      <w:r w:rsidR="00F97705">
        <w:rPr>
          <w:sz w:val="32"/>
          <w:szCs w:val="32"/>
        </w:rPr>
        <w:t xml:space="preserve"> sculpture</w:t>
      </w:r>
      <w:r w:rsidR="008814F9">
        <w:rPr>
          <w:sz w:val="32"/>
          <w:szCs w:val="32"/>
        </w:rPr>
        <w:t xml:space="preserve"> </w:t>
      </w:r>
      <w:r w:rsidR="00F97705">
        <w:rPr>
          <w:sz w:val="32"/>
          <w:szCs w:val="32"/>
        </w:rPr>
        <w:t xml:space="preserve">has </w:t>
      </w:r>
      <w:r w:rsidR="008814F9">
        <w:rPr>
          <w:sz w:val="32"/>
          <w:szCs w:val="32"/>
        </w:rPr>
        <w:t xml:space="preserve">managed to convey the most beautiful truth about faith and Christ and </w:t>
      </w:r>
      <w:r w:rsidR="00966239">
        <w:rPr>
          <w:sz w:val="32"/>
          <w:szCs w:val="32"/>
        </w:rPr>
        <w:t>The Last Supper</w:t>
      </w:r>
      <w:r w:rsidR="00B17FC7">
        <w:rPr>
          <w:sz w:val="32"/>
          <w:szCs w:val="32"/>
        </w:rPr>
        <w:t xml:space="preserve"> and the Eucharist and</w:t>
      </w:r>
      <w:r w:rsidR="005F5FB8">
        <w:rPr>
          <w:sz w:val="32"/>
          <w:szCs w:val="32"/>
        </w:rPr>
        <w:t xml:space="preserve"> the bread and the wine.</w:t>
      </w:r>
      <w:r w:rsidR="00012594">
        <w:rPr>
          <w:sz w:val="32"/>
          <w:szCs w:val="32"/>
        </w:rPr>
        <w:t xml:space="preserve">  That in Jesus, we find our home</w:t>
      </w:r>
      <w:r w:rsidR="000C5043">
        <w:rPr>
          <w:sz w:val="32"/>
          <w:szCs w:val="32"/>
        </w:rPr>
        <w:t xml:space="preserve">. </w:t>
      </w:r>
      <w:r w:rsidR="00F92C01">
        <w:rPr>
          <w:sz w:val="32"/>
          <w:szCs w:val="32"/>
        </w:rPr>
        <w:t xml:space="preserve"> I spent some time watching other people come in and discover the secrets of the sculpture, watching their faces</w:t>
      </w:r>
      <w:r w:rsidR="003F2000">
        <w:rPr>
          <w:sz w:val="32"/>
          <w:szCs w:val="32"/>
        </w:rPr>
        <w:t xml:space="preserve"> light up as they too realised the hidden words and symbols, as their faces traced the</w:t>
      </w:r>
      <w:r w:rsidR="00EE1A9B">
        <w:rPr>
          <w:sz w:val="32"/>
          <w:szCs w:val="32"/>
        </w:rPr>
        <w:t xml:space="preserve"> keys, as they </w:t>
      </w:r>
      <w:r w:rsidR="00D23CE1">
        <w:rPr>
          <w:sz w:val="32"/>
          <w:szCs w:val="32"/>
        </w:rPr>
        <w:t>also</w:t>
      </w:r>
      <w:r w:rsidR="00EE1A9B">
        <w:rPr>
          <w:sz w:val="32"/>
          <w:szCs w:val="32"/>
        </w:rPr>
        <w:t xml:space="preserve"> delighted in Jesus as home.</w:t>
      </w:r>
      <w:r w:rsidR="009A0065">
        <w:rPr>
          <w:sz w:val="32"/>
          <w:szCs w:val="32"/>
        </w:rPr>
        <w:t xml:space="preserve">  And then, I wanted to share what I’d found with others, </w:t>
      </w:r>
      <w:r w:rsidR="00F00BCE">
        <w:rPr>
          <w:sz w:val="32"/>
          <w:szCs w:val="32"/>
        </w:rPr>
        <w:t>I sent pictures and spoke if it, and new that it would be perfect for our service tonight</w:t>
      </w:r>
      <w:r w:rsidR="006972FB">
        <w:rPr>
          <w:sz w:val="32"/>
          <w:szCs w:val="32"/>
        </w:rPr>
        <w:t>.</w:t>
      </w:r>
    </w:p>
    <w:p w14:paraId="2F744D8E" w14:textId="77777777" w:rsidR="0082594F" w:rsidRDefault="0082594F">
      <w:pPr>
        <w:rPr>
          <w:sz w:val="32"/>
          <w:szCs w:val="32"/>
        </w:rPr>
      </w:pPr>
    </w:p>
    <w:p w14:paraId="52B52923" w14:textId="2D00D373" w:rsidR="00074ABC" w:rsidRDefault="006972FB">
      <w:pPr>
        <w:rPr>
          <w:sz w:val="32"/>
          <w:szCs w:val="32"/>
        </w:rPr>
      </w:pPr>
      <w:r>
        <w:rPr>
          <w:sz w:val="32"/>
          <w:szCs w:val="32"/>
        </w:rPr>
        <w:t>Because t</w:t>
      </w:r>
      <w:r w:rsidR="0082594F">
        <w:rPr>
          <w:sz w:val="32"/>
          <w:szCs w:val="32"/>
        </w:rPr>
        <w:t>onight we come to worship and celebrate Corpus Christi,</w:t>
      </w:r>
      <w:r w:rsidR="0056371D">
        <w:rPr>
          <w:sz w:val="32"/>
          <w:szCs w:val="32"/>
        </w:rPr>
        <w:t xml:space="preserve"> the institution of</w:t>
      </w:r>
      <w:r w:rsidR="008C3E28">
        <w:rPr>
          <w:sz w:val="32"/>
          <w:szCs w:val="32"/>
        </w:rPr>
        <w:t xml:space="preserve"> the Sacrament of the Eucharist, of Holy Communion.  We reflect and think on the body of Christ gifted to us in bread and wine</w:t>
      </w:r>
      <w:r w:rsidR="00494CFC">
        <w:rPr>
          <w:sz w:val="32"/>
          <w:szCs w:val="32"/>
        </w:rPr>
        <w:t xml:space="preserve">, about </w:t>
      </w:r>
      <w:r w:rsidR="00A423B0">
        <w:rPr>
          <w:sz w:val="32"/>
          <w:szCs w:val="32"/>
        </w:rPr>
        <w:t>Christ’s real and continuing presence with us</w:t>
      </w:r>
      <w:r w:rsidR="00055698">
        <w:rPr>
          <w:sz w:val="32"/>
          <w:szCs w:val="32"/>
        </w:rPr>
        <w:t>, about the gift we receive that we might become who we are: the body of Christ</w:t>
      </w:r>
      <w:r w:rsidR="008C61E4">
        <w:rPr>
          <w:sz w:val="32"/>
          <w:szCs w:val="32"/>
        </w:rPr>
        <w:t xml:space="preserve">.  The bread and wine are tangible, real, we can </w:t>
      </w:r>
      <w:r w:rsidR="00225F8D">
        <w:rPr>
          <w:sz w:val="32"/>
          <w:szCs w:val="32"/>
        </w:rPr>
        <w:t>look and we can touch and we can feel</w:t>
      </w:r>
      <w:r w:rsidR="00172D25">
        <w:rPr>
          <w:sz w:val="32"/>
          <w:szCs w:val="32"/>
        </w:rPr>
        <w:t xml:space="preserve"> and </w:t>
      </w:r>
      <w:r w:rsidR="005D4BC8">
        <w:rPr>
          <w:sz w:val="32"/>
          <w:szCs w:val="32"/>
        </w:rPr>
        <w:t xml:space="preserve">then </w:t>
      </w:r>
      <w:r w:rsidR="00172D25">
        <w:rPr>
          <w:sz w:val="32"/>
          <w:szCs w:val="32"/>
        </w:rPr>
        <w:t>we share that with everyone we</w:t>
      </w:r>
      <w:r w:rsidR="00CB0928">
        <w:rPr>
          <w:sz w:val="32"/>
          <w:szCs w:val="32"/>
        </w:rPr>
        <w:t xml:space="preserve"> interact with in our lives</w:t>
      </w:r>
      <w:r w:rsidR="00225F8D">
        <w:rPr>
          <w:sz w:val="32"/>
          <w:szCs w:val="32"/>
        </w:rPr>
        <w:t xml:space="preserve">.  </w:t>
      </w:r>
    </w:p>
    <w:p w14:paraId="16BB59FE" w14:textId="109CE882" w:rsidR="0082594F" w:rsidRDefault="00225F8D">
      <w:pPr>
        <w:rPr>
          <w:sz w:val="32"/>
          <w:szCs w:val="32"/>
        </w:rPr>
      </w:pPr>
      <w:r>
        <w:rPr>
          <w:sz w:val="32"/>
          <w:szCs w:val="32"/>
        </w:rPr>
        <w:t>The reason I described the sculpture and not the painting, though both represented The Last Supper, is because I could only look at the painting</w:t>
      </w:r>
      <w:r w:rsidR="00086796">
        <w:rPr>
          <w:sz w:val="32"/>
          <w:szCs w:val="32"/>
        </w:rPr>
        <w:t>, and as good as it was, it wasn’t the same as trailing my fingertips along</w:t>
      </w:r>
      <w:r w:rsidR="005E5349">
        <w:rPr>
          <w:sz w:val="32"/>
          <w:szCs w:val="32"/>
        </w:rPr>
        <w:t xml:space="preserve"> the keys in the sculpture, </w:t>
      </w:r>
      <w:r w:rsidR="00ED6591">
        <w:rPr>
          <w:sz w:val="32"/>
          <w:szCs w:val="32"/>
        </w:rPr>
        <w:t xml:space="preserve">it wasn’t the same as touching and </w:t>
      </w:r>
      <w:r w:rsidR="00172D25">
        <w:rPr>
          <w:sz w:val="32"/>
          <w:szCs w:val="32"/>
        </w:rPr>
        <w:t>discovering</w:t>
      </w:r>
      <w:r w:rsidR="00CB0928">
        <w:rPr>
          <w:sz w:val="32"/>
          <w:szCs w:val="32"/>
        </w:rPr>
        <w:t xml:space="preserve"> its visible secrets</w:t>
      </w:r>
      <w:r w:rsidR="00E5581A">
        <w:rPr>
          <w:sz w:val="32"/>
          <w:szCs w:val="32"/>
        </w:rPr>
        <w:t>.</w:t>
      </w:r>
      <w:r w:rsidR="009A0065">
        <w:rPr>
          <w:sz w:val="32"/>
          <w:szCs w:val="32"/>
        </w:rPr>
        <w:t xml:space="preserve">  This is the power and simplicity</w:t>
      </w:r>
      <w:r w:rsidR="006972FB">
        <w:rPr>
          <w:sz w:val="32"/>
          <w:szCs w:val="32"/>
        </w:rPr>
        <w:t xml:space="preserve"> and wonder</w:t>
      </w:r>
      <w:r w:rsidR="009A0065">
        <w:rPr>
          <w:sz w:val="32"/>
          <w:szCs w:val="32"/>
        </w:rPr>
        <w:t xml:space="preserve"> of the Eucharist.  That</w:t>
      </w:r>
      <w:r w:rsidR="00BE35B4">
        <w:rPr>
          <w:sz w:val="32"/>
          <w:szCs w:val="32"/>
        </w:rPr>
        <w:t xml:space="preserve"> all are invited, all are made welcome</w:t>
      </w:r>
      <w:r w:rsidR="00B20E8A">
        <w:rPr>
          <w:sz w:val="32"/>
          <w:szCs w:val="32"/>
        </w:rPr>
        <w:t xml:space="preserve">, that </w:t>
      </w:r>
      <w:r w:rsidR="00C900B9">
        <w:rPr>
          <w:sz w:val="32"/>
          <w:szCs w:val="32"/>
        </w:rPr>
        <w:t xml:space="preserve">this gift is </w:t>
      </w:r>
      <w:r w:rsidR="00A02A46">
        <w:rPr>
          <w:sz w:val="32"/>
          <w:szCs w:val="32"/>
        </w:rPr>
        <w:t>ours to discover and ours to share</w:t>
      </w:r>
      <w:r w:rsidR="00BE35B4">
        <w:rPr>
          <w:sz w:val="32"/>
          <w:szCs w:val="32"/>
        </w:rPr>
        <w:t>.  That Christ is our home, and we find ourselves to be home every</w:t>
      </w:r>
      <w:r w:rsidR="007D0088">
        <w:rPr>
          <w:sz w:val="32"/>
          <w:szCs w:val="32"/>
        </w:rPr>
        <w:t xml:space="preserve"> </w:t>
      </w:r>
      <w:r w:rsidR="00BE35B4">
        <w:rPr>
          <w:sz w:val="32"/>
          <w:szCs w:val="32"/>
        </w:rPr>
        <w:t>time</w:t>
      </w:r>
      <w:r w:rsidR="007D0088">
        <w:rPr>
          <w:sz w:val="32"/>
          <w:szCs w:val="32"/>
        </w:rPr>
        <w:t xml:space="preserve"> we receive the bread and the wine.</w:t>
      </w:r>
      <w:r w:rsidR="00E201FF">
        <w:rPr>
          <w:sz w:val="32"/>
          <w:szCs w:val="32"/>
        </w:rPr>
        <w:t xml:space="preserve">  That when our faith is strong, the eucharist strengthens and confirms that.  </w:t>
      </w:r>
      <w:r w:rsidR="00B41131">
        <w:rPr>
          <w:sz w:val="32"/>
          <w:szCs w:val="32"/>
        </w:rPr>
        <w:t>That w</w:t>
      </w:r>
      <w:r w:rsidR="00E201FF">
        <w:rPr>
          <w:sz w:val="32"/>
          <w:szCs w:val="32"/>
        </w:rPr>
        <w:t>hen our faith wavers, the</w:t>
      </w:r>
      <w:r w:rsidR="00B41131">
        <w:rPr>
          <w:sz w:val="32"/>
          <w:szCs w:val="32"/>
        </w:rPr>
        <w:t xml:space="preserve"> bread and the wine become an anchor to help ground us.  That when our faith is small and fragile, we are given something tangible to hold</w:t>
      </w:r>
      <w:r w:rsidR="008E5902">
        <w:rPr>
          <w:sz w:val="32"/>
          <w:szCs w:val="32"/>
        </w:rPr>
        <w:t>, bread to nourish us and wine to sustain us.</w:t>
      </w:r>
      <w:r w:rsidR="00BF23A8">
        <w:rPr>
          <w:sz w:val="32"/>
          <w:szCs w:val="32"/>
        </w:rPr>
        <w:t xml:space="preserve">  That when </w:t>
      </w:r>
      <w:r w:rsidR="00727EC0">
        <w:rPr>
          <w:sz w:val="32"/>
          <w:szCs w:val="32"/>
        </w:rPr>
        <w:t>we feel alone</w:t>
      </w:r>
      <w:r w:rsidR="00BF23A8">
        <w:rPr>
          <w:sz w:val="32"/>
          <w:szCs w:val="32"/>
        </w:rPr>
        <w:t xml:space="preserve">, God reminds us that we are </w:t>
      </w:r>
      <w:r w:rsidR="00902492">
        <w:rPr>
          <w:sz w:val="32"/>
          <w:szCs w:val="32"/>
        </w:rPr>
        <w:t>the body of Christ and</w:t>
      </w:r>
      <w:r w:rsidR="0022292F">
        <w:rPr>
          <w:sz w:val="32"/>
          <w:szCs w:val="32"/>
        </w:rPr>
        <w:t xml:space="preserve"> that we are one</w:t>
      </w:r>
      <w:r w:rsidR="00E1470B">
        <w:rPr>
          <w:sz w:val="32"/>
          <w:szCs w:val="32"/>
        </w:rPr>
        <w:t xml:space="preserve"> amongst millions who get to cradle Jesus the living bread in our</w:t>
      </w:r>
      <w:r w:rsidR="00C201C4">
        <w:rPr>
          <w:sz w:val="32"/>
          <w:szCs w:val="32"/>
        </w:rPr>
        <w:t xml:space="preserve"> hands and in our hearts, and we are loved, and we worth everything, and we are home</w:t>
      </w:r>
      <w:r w:rsidR="00006169">
        <w:rPr>
          <w:sz w:val="32"/>
          <w:szCs w:val="32"/>
        </w:rPr>
        <w:t>.</w:t>
      </w:r>
    </w:p>
    <w:p w14:paraId="14E29729" w14:textId="3E5D3D8D" w:rsidR="00006169" w:rsidRPr="006E12CF" w:rsidRDefault="00006169">
      <w:pPr>
        <w:rPr>
          <w:sz w:val="32"/>
          <w:szCs w:val="32"/>
        </w:rPr>
      </w:pPr>
      <w:r>
        <w:rPr>
          <w:sz w:val="32"/>
          <w:szCs w:val="32"/>
        </w:rPr>
        <w:t>Amen.</w:t>
      </w:r>
    </w:p>
    <w:sectPr w:rsidR="00006169" w:rsidRPr="006E12CF" w:rsidSect="00041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5E"/>
    <w:rsid w:val="00006169"/>
    <w:rsid w:val="00012594"/>
    <w:rsid w:val="00041F18"/>
    <w:rsid w:val="00055698"/>
    <w:rsid w:val="00074ABC"/>
    <w:rsid w:val="00080578"/>
    <w:rsid w:val="00086796"/>
    <w:rsid w:val="000B27B8"/>
    <w:rsid w:val="000C5043"/>
    <w:rsid w:val="00116D5C"/>
    <w:rsid w:val="001520A4"/>
    <w:rsid w:val="00172D25"/>
    <w:rsid w:val="0022292F"/>
    <w:rsid w:val="00225F8D"/>
    <w:rsid w:val="002E10FB"/>
    <w:rsid w:val="00341658"/>
    <w:rsid w:val="003C2445"/>
    <w:rsid w:val="003F2000"/>
    <w:rsid w:val="004026A5"/>
    <w:rsid w:val="00476C5D"/>
    <w:rsid w:val="00494CFC"/>
    <w:rsid w:val="004E5E72"/>
    <w:rsid w:val="0056371D"/>
    <w:rsid w:val="005A4F60"/>
    <w:rsid w:val="005D4BC8"/>
    <w:rsid w:val="005E5349"/>
    <w:rsid w:val="005F22F4"/>
    <w:rsid w:val="005F5FB8"/>
    <w:rsid w:val="0062215E"/>
    <w:rsid w:val="006516E8"/>
    <w:rsid w:val="0067347A"/>
    <w:rsid w:val="006972FB"/>
    <w:rsid w:val="006A01F8"/>
    <w:rsid w:val="006E12CF"/>
    <w:rsid w:val="006E2A2F"/>
    <w:rsid w:val="00727EC0"/>
    <w:rsid w:val="007913AB"/>
    <w:rsid w:val="007A7827"/>
    <w:rsid w:val="007D0088"/>
    <w:rsid w:val="00824930"/>
    <w:rsid w:val="0082594F"/>
    <w:rsid w:val="0084374A"/>
    <w:rsid w:val="00872E36"/>
    <w:rsid w:val="008814F9"/>
    <w:rsid w:val="00896838"/>
    <w:rsid w:val="008968EA"/>
    <w:rsid w:val="008C3E28"/>
    <w:rsid w:val="008C61E4"/>
    <w:rsid w:val="008E5902"/>
    <w:rsid w:val="008E7713"/>
    <w:rsid w:val="00902492"/>
    <w:rsid w:val="00905485"/>
    <w:rsid w:val="009602EB"/>
    <w:rsid w:val="00966239"/>
    <w:rsid w:val="009A0065"/>
    <w:rsid w:val="009A3A6E"/>
    <w:rsid w:val="009C3987"/>
    <w:rsid w:val="009D7F13"/>
    <w:rsid w:val="00A02A46"/>
    <w:rsid w:val="00A33B45"/>
    <w:rsid w:val="00A423B0"/>
    <w:rsid w:val="00A865FA"/>
    <w:rsid w:val="00B156B5"/>
    <w:rsid w:val="00B17FC7"/>
    <w:rsid w:val="00B20E8A"/>
    <w:rsid w:val="00B32E6F"/>
    <w:rsid w:val="00B41131"/>
    <w:rsid w:val="00BA6722"/>
    <w:rsid w:val="00BD4497"/>
    <w:rsid w:val="00BE35B4"/>
    <w:rsid w:val="00BF23A8"/>
    <w:rsid w:val="00C10F4E"/>
    <w:rsid w:val="00C201C4"/>
    <w:rsid w:val="00C60E0E"/>
    <w:rsid w:val="00C900B9"/>
    <w:rsid w:val="00CB0928"/>
    <w:rsid w:val="00D23CE1"/>
    <w:rsid w:val="00D308F5"/>
    <w:rsid w:val="00D41B76"/>
    <w:rsid w:val="00D83C5E"/>
    <w:rsid w:val="00DA0DC6"/>
    <w:rsid w:val="00DB1AE0"/>
    <w:rsid w:val="00DF6689"/>
    <w:rsid w:val="00E1470B"/>
    <w:rsid w:val="00E201FF"/>
    <w:rsid w:val="00E2303F"/>
    <w:rsid w:val="00E26DBC"/>
    <w:rsid w:val="00E5581A"/>
    <w:rsid w:val="00E869D2"/>
    <w:rsid w:val="00E91970"/>
    <w:rsid w:val="00EB1078"/>
    <w:rsid w:val="00ED6591"/>
    <w:rsid w:val="00EE1A9B"/>
    <w:rsid w:val="00EE4548"/>
    <w:rsid w:val="00F00BCE"/>
    <w:rsid w:val="00F26F87"/>
    <w:rsid w:val="00F40B68"/>
    <w:rsid w:val="00F92C01"/>
    <w:rsid w:val="00F97705"/>
    <w:rsid w:val="00FC7352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7260"/>
  <w15:chartTrackingRefBased/>
  <w15:docId w15:val="{CF85EBA4-2B69-41E1-8495-E6C23325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Smart</dc:creator>
  <cp:keywords/>
  <dc:description/>
  <cp:lastModifiedBy>Cara Smart</cp:lastModifiedBy>
  <cp:revision>100</cp:revision>
  <dcterms:created xsi:type="dcterms:W3CDTF">2023-06-06T16:33:00Z</dcterms:created>
  <dcterms:modified xsi:type="dcterms:W3CDTF">2023-06-07T14:22:00Z</dcterms:modified>
</cp:coreProperties>
</file>