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2E46" w14:textId="08287859" w:rsidR="00A33FAB" w:rsidRPr="00BD4BF1" w:rsidRDefault="00A33FAB" w:rsidP="00A33FAB">
      <w:pPr>
        <w:rPr>
          <w:sz w:val="24"/>
          <w:szCs w:val="24"/>
        </w:rPr>
      </w:pPr>
      <w:r w:rsidRPr="00BD4BF1">
        <w:rPr>
          <w:b/>
          <w:bCs/>
          <w:sz w:val="24"/>
          <w:szCs w:val="24"/>
        </w:rPr>
        <w:t>SPONSORSHIP FORM FOR NEW HYMNBOOKS</w:t>
      </w:r>
    </w:p>
    <w:p w14:paraId="2ACB01A8" w14:textId="65788A95" w:rsidR="00A33FAB" w:rsidRPr="00BD4BF1" w:rsidRDefault="00A33FAB" w:rsidP="00A33FAB">
      <w:pPr>
        <w:rPr>
          <w:rFonts w:cstheme="minorHAnsi"/>
          <w:color w:val="242424"/>
          <w:sz w:val="20"/>
          <w:szCs w:val="20"/>
          <w:shd w:val="clear" w:color="auto" w:fill="FFFFFF"/>
        </w:rPr>
      </w:pPr>
      <w:r w:rsidRPr="00BD4BF1">
        <w:rPr>
          <w:rFonts w:cstheme="minorHAnsi"/>
          <w:color w:val="242424"/>
          <w:sz w:val="20"/>
          <w:szCs w:val="20"/>
          <w:shd w:val="clear" w:color="auto" w:fill="FFFFFF"/>
        </w:rPr>
        <w:t>The PCC are conscious that our current hymnbooks are almost 40 years old and, in some, cases, not in a very good condition. The availability of the Revised English Hymnal provides an opportunity to replace them and would, with its additional material, positively enhance our worship. Whilst this is highly desirable it does come at a cost, and we should therefore like to enlist your aid in making this a reality by perhaps sponsoring one or more hymnbooks. This could be</w:t>
      </w:r>
      <w:r w:rsidR="00F671EA">
        <w:rPr>
          <w:rFonts w:cstheme="minorHAnsi"/>
          <w:color w:val="242424"/>
          <w:sz w:val="20"/>
          <w:szCs w:val="20"/>
          <w:shd w:val="clear" w:color="auto" w:fill="FFFFFF"/>
        </w:rPr>
        <w:t xml:space="preserve"> a simple donation or</w:t>
      </w:r>
      <w:r w:rsidRPr="00BD4BF1">
        <w:rPr>
          <w:rFonts w:cstheme="minorHAnsi"/>
          <w:color w:val="242424"/>
          <w:sz w:val="20"/>
          <w:szCs w:val="20"/>
          <w:shd w:val="clear" w:color="auto" w:fill="FFFFFF"/>
        </w:rPr>
        <w:t xml:space="preserve"> in memory of a member of your family or a past member of the St Paul’s congregation, and we would ensure that each book (or books) that you </w:t>
      </w:r>
      <w:r w:rsidR="00F671EA">
        <w:rPr>
          <w:rFonts w:cstheme="minorHAnsi"/>
          <w:color w:val="242424"/>
          <w:sz w:val="20"/>
          <w:szCs w:val="20"/>
          <w:shd w:val="clear" w:color="auto" w:fill="FFFFFF"/>
        </w:rPr>
        <w:t>donate</w:t>
      </w:r>
      <w:r w:rsidRPr="00BD4BF1">
        <w:rPr>
          <w:rFonts w:cstheme="minorHAnsi"/>
          <w:color w:val="242424"/>
          <w:sz w:val="20"/>
          <w:szCs w:val="20"/>
          <w:shd w:val="clear" w:color="auto" w:fill="FFFFFF"/>
        </w:rPr>
        <w:t xml:space="preserve"> would record this in its cover.</w:t>
      </w:r>
    </w:p>
    <w:p w14:paraId="490B55C9" w14:textId="77777777" w:rsidR="00A33FAB" w:rsidRPr="00BD4BF1" w:rsidRDefault="00A33FAB" w:rsidP="00A33FAB">
      <w:pPr>
        <w:rPr>
          <w:sz w:val="20"/>
          <w:szCs w:val="20"/>
        </w:rPr>
      </w:pPr>
      <w:r w:rsidRPr="00BD4BF1">
        <w:rPr>
          <w:rFonts w:cstheme="minorHAnsi"/>
          <w:sz w:val="20"/>
          <w:szCs w:val="20"/>
        </w:rPr>
        <w:t>The new hymnbooks cost</w:t>
      </w:r>
      <w:r w:rsidRPr="00BD4BF1">
        <w:rPr>
          <w:sz w:val="20"/>
          <w:szCs w:val="20"/>
        </w:rPr>
        <w:t>:</w:t>
      </w:r>
    </w:p>
    <w:p w14:paraId="52E6CBFF" w14:textId="40902F93" w:rsidR="00A33FAB" w:rsidRPr="00BD4BF1" w:rsidRDefault="00A33FAB" w:rsidP="00A33FAB">
      <w:pPr>
        <w:rPr>
          <w:sz w:val="20"/>
          <w:szCs w:val="20"/>
        </w:rPr>
      </w:pPr>
      <w:r w:rsidRPr="00BD4BF1">
        <w:rPr>
          <w:sz w:val="20"/>
          <w:szCs w:val="20"/>
        </w:rPr>
        <w:t>Words edition: £</w:t>
      </w:r>
      <w:r w:rsidR="00897F7F" w:rsidRPr="00BD4BF1">
        <w:rPr>
          <w:sz w:val="20"/>
          <w:szCs w:val="20"/>
        </w:rPr>
        <w:t>9</w:t>
      </w:r>
      <w:r w:rsidRPr="00BD4BF1">
        <w:rPr>
          <w:sz w:val="20"/>
          <w:szCs w:val="20"/>
        </w:rPr>
        <w:t xml:space="preserve"> each</w:t>
      </w:r>
    </w:p>
    <w:p w14:paraId="7B2CD684" w14:textId="543199DB" w:rsidR="00A33FAB" w:rsidRPr="00BD4BF1" w:rsidRDefault="00A33FAB" w:rsidP="00A33FAB">
      <w:pPr>
        <w:rPr>
          <w:sz w:val="20"/>
          <w:szCs w:val="20"/>
        </w:rPr>
      </w:pPr>
      <w:r w:rsidRPr="00BD4BF1">
        <w:rPr>
          <w:sz w:val="20"/>
          <w:szCs w:val="20"/>
        </w:rPr>
        <w:t>Large print words edition: £</w:t>
      </w:r>
      <w:r w:rsidR="00897F7F" w:rsidRPr="00BD4BF1">
        <w:rPr>
          <w:sz w:val="20"/>
          <w:szCs w:val="20"/>
        </w:rPr>
        <w:t>17</w:t>
      </w:r>
      <w:r w:rsidRPr="00BD4BF1">
        <w:rPr>
          <w:sz w:val="20"/>
          <w:szCs w:val="20"/>
        </w:rPr>
        <w:t xml:space="preserve"> each</w:t>
      </w:r>
    </w:p>
    <w:p w14:paraId="022E80D7" w14:textId="48494535" w:rsidR="00A33FAB" w:rsidRPr="00BD4BF1" w:rsidRDefault="00A33FAB" w:rsidP="00A33FAB">
      <w:pPr>
        <w:rPr>
          <w:sz w:val="20"/>
          <w:szCs w:val="20"/>
        </w:rPr>
      </w:pPr>
      <w:r w:rsidRPr="00BD4BF1">
        <w:rPr>
          <w:sz w:val="20"/>
          <w:szCs w:val="20"/>
        </w:rPr>
        <w:t>Melody edition: £</w:t>
      </w:r>
      <w:r w:rsidR="00897F7F" w:rsidRPr="00BD4BF1">
        <w:rPr>
          <w:sz w:val="20"/>
          <w:szCs w:val="20"/>
        </w:rPr>
        <w:t>16</w:t>
      </w:r>
      <w:r w:rsidRPr="00BD4BF1">
        <w:rPr>
          <w:sz w:val="20"/>
          <w:szCs w:val="20"/>
        </w:rPr>
        <w:t xml:space="preserve"> each</w:t>
      </w:r>
    </w:p>
    <w:p w14:paraId="4D116762" w14:textId="3928DE3F" w:rsidR="00A33FAB" w:rsidRPr="00BD4BF1" w:rsidRDefault="00A33FAB" w:rsidP="00A33FAB">
      <w:pPr>
        <w:rPr>
          <w:sz w:val="20"/>
          <w:szCs w:val="20"/>
        </w:rPr>
      </w:pPr>
      <w:r w:rsidRPr="00BD4BF1">
        <w:rPr>
          <w:sz w:val="20"/>
          <w:szCs w:val="20"/>
        </w:rPr>
        <w:t>Full Music Edition: £</w:t>
      </w:r>
      <w:r w:rsidR="00897F7F" w:rsidRPr="00BD4BF1">
        <w:rPr>
          <w:sz w:val="20"/>
          <w:szCs w:val="20"/>
        </w:rPr>
        <w:t>2</w:t>
      </w:r>
      <w:r w:rsidRPr="00BD4BF1">
        <w:rPr>
          <w:sz w:val="20"/>
          <w:szCs w:val="20"/>
        </w:rPr>
        <w:t>5 each</w:t>
      </w:r>
    </w:p>
    <w:p w14:paraId="2FB80C0C" w14:textId="434E0ABE" w:rsidR="00A33FAB" w:rsidRPr="00BD4BF1" w:rsidRDefault="00A33FAB" w:rsidP="00A33FAB">
      <w:pPr>
        <w:rPr>
          <w:sz w:val="20"/>
          <w:szCs w:val="20"/>
        </w:rPr>
      </w:pPr>
      <w:r w:rsidRPr="00BD4BF1">
        <w:rPr>
          <w:sz w:val="20"/>
          <w:szCs w:val="20"/>
        </w:rPr>
        <w:t>We will probably need a minimum of 175 words copies, 2 large print copies, 35 full music copies and 10 melody copies. We</w:t>
      </w:r>
      <w:r w:rsidR="00897F7F" w:rsidRPr="00BD4BF1">
        <w:rPr>
          <w:sz w:val="20"/>
          <w:szCs w:val="20"/>
        </w:rPr>
        <w:t xml:space="preserve"> are seeking</w:t>
      </w:r>
      <w:r w:rsidRPr="00BD4BF1">
        <w:rPr>
          <w:sz w:val="20"/>
          <w:szCs w:val="20"/>
        </w:rPr>
        <w:t xml:space="preserve"> a grant of 30% for this </w:t>
      </w:r>
      <w:r w:rsidR="00897F7F" w:rsidRPr="00BD4BF1">
        <w:rPr>
          <w:sz w:val="20"/>
          <w:szCs w:val="20"/>
        </w:rPr>
        <w:t xml:space="preserve">from the publishers </w:t>
      </w:r>
      <w:r w:rsidRPr="00BD4BF1">
        <w:rPr>
          <w:sz w:val="20"/>
          <w:szCs w:val="20"/>
        </w:rPr>
        <w:t xml:space="preserve">so </w:t>
      </w:r>
      <w:r w:rsidR="00897F7F" w:rsidRPr="00BD4BF1">
        <w:rPr>
          <w:sz w:val="20"/>
          <w:szCs w:val="20"/>
        </w:rPr>
        <w:t>these are the discounted prices</w:t>
      </w:r>
      <w:r w:rsidRPr="00BD4BF1">
        <w:rPr>
          <w:sz w:val="20"/>
          <w:szCs w:val="20"/>
        </w:rPr>
        <w:t>.</w:t>
      </w:r>
    </w:p>
    <w:p w14:paraId="42B2F2FD" w14:textId="77777777" w:rsidR="00A33FAB" w:rsidRPr="00BD4BF1" w:rsidRDefault="00A33FAB" w:rsidP="00A33FAB">
      <w:pPr>
        <w:rPr>
          <w:sz w:val="20"/>
          <w:szCs w:val="20"/>
        </w:rPr>
      </w:pPr>
      <w:r w:rsidRPr="00BD4BF1">
        <w:rPr>
          <w:sz w:val="20"/>
          <w:szCs w:val="20"/>
        </w:rPr>
        <w:t>Online payments can be made to: PCC ST PAULS</w:t>
      </w:r>
    </w:p>
    <w:p w14:paraId="6620AA73" w14:textId="458895AA" w:rsidR="00A33FAB" w:rsidRPr="00BD4BF1" w:rsidRDefault="00A33FAB" w:rsidP="00A33FAB">
      <w:pPr>
        <w:rPr>
          <w:sz w:val="20"/>
          <w:szCs w:val="20"/>
        </w:rPr>
      </w:pPr>
      <w:r w:rsidRPr="00BD4BF1">
        <w:rPr>
          <w:sz w:val="20"/>
          <w:szCs w:val="20"/>
        </w:rPr>
        <w:tab/>
      </w:r>
      <w:r w:rsidRPr="00BD4BF1">
        <w:rPr>
          <w:sz w:val="20"/>
          <w:szCs w:val="20"/>
        </w:rPr>
        <w:tab/>
        <w:t xml:space="preserve">                                     Sort code: 20-11-74</w:t>
      </w:r>
    </w:p>
    <w:p w14:paraId="0E37F61E" w14:textId="23E280BD" w:rsidR="00A33FAB" w:rsidRPr="00BD4BF1" w:rsidRDefault="00A33FAB" w:rsidP="00A33FAB">
      <w:pPr>
        <w:rPr>
          <w:sz w:val="20"/>
          <w:szCs w:val="20"/>
        </w:rPr>
      </w:pPr>
      <w:r w:rsidRPr="00BD4BF1">
        <w:rPr>
          <w:sz w:val="20"/>
          <w:szCs w:val="20"/>
        </w:rPr>
        <w:tab/>
      </w:r>
      <w:r w:rsidRPr="00BD4BF1">
        <w:rPr>
          <w:sz w:val="20"/>
          <w:szCs w:val="20"/>
        </w:rPr>
        <w:tab/>
        <w:t xml:space="preserve">                                     Account No: 80683752</w:t>
      </w:r>
    </w:p>
    <w:p w14:paraId="13E98570" w14:textId="3068F4EB" w:rsidR="00A33FAB" w:rsidRPr="00BD4BF1" w:rsidRDefault="00A33FAB" w:rsidP="00A33FAB">
      <w:pPr>
        <w:rPr>
          <w:sz w:val="20"/>
          <w:szCs w:val="20"/>
        </w:rPr>
      </w:pPr>
      <w:r w:rsidRPr="00BD4BF1">
        <w:rPr>
          <w:sz w:val="20"/>
          <w:szCs w:val="20"/>
        </w:rPr>
        <w:t xml:space="preserve">                                                                       </w:t>
      </w:r>
      <w:r w:rsidR="00BD4BF1">
        <w:rPr>
          <w:sz w:val="20"/>
          <w:szCs w:val="20"/>
        </w:rPr>
        <w:t xml:space="preserve">  </w:t>
      </w:r>
      <w:r w:rsidRPr="00BD4BF1">
        <w:rPr>
          <w:sz w:val="20"/>
          <w:szCs w:val="20"/>
        </w:rPr>
        <w:t>Reference: HYMNBOOK</w:t>
      </w:r>
    </w:p>
    <w:p w14:paraId="00B0D76F" w14:textId="79AE9BF6" w:rsidR="00A33FAB" w:rsidRPr="00BD4BF1" w:rsidRDefault="00A33FAB" w:rsidP="00A33FAB">
      <w:pPr>
        <w:rPr>
          <w:sz w:val="20"/>
          <w:szCs w:val="20"/>
        </w:rPr>
      </w:pPr>
      <w:r w:rsidRPr="00BD4BF1">
        <w:rPr>
          <w:sz w:val="20"/>
          <w:szCs w:val="20"/>
        </w:rPr>
        <w:t xml:space="preserve">Please complete the form below and hand to Fr Richard, a Churchwarden, Louise </w:t>
      </w:r>
      <w:proofErr w:type="gramStart"/>
      <w:r w:rsidRPr="00BD4BF1">
        <w:rPr>
          <w:sz w:val="20"/>
          <w:szCs w:val="20"/>
        </w:rPr>
        <w:t>Turner</w:t>
      </w:r>
      <w:proofErr w:type="gramEnd"/>
      <w:r w:rsidRPr="00BD4BF1">
        <w:rPr>
          <w:sz w:val="20"/>
          <w:szCs w:val="20"/>
        </w:rPr>
        <w:t xml:space="preserve"> or Lesley Ruddock</w:t>
      </w:r>
      <w:r w:rsidR="003203E4" w:rsidRPr="00BD4BF1">
        <w:rPr>
          <w:sz w:val="20"/>
          <w:szCs w:val="20"/>
        </w:rPr>
        <w:t xml:space="preserve"> or put into the letterbox at the Parish Rooms. Online payments preferred but cash/cheque with the form also possible.</w:t>
      </w:r>
      <w:r w:rsidR="00897F7F" w:rsidRPr="00BD4BF1">
        <w:rPr>
          <w:sz w:val="20"/>
          <w:szCs w:val="20"/>
        </w:rPr>
        <w:t xml:space="preserve"> Cheques payable to ‘PCC St Pauls’.</w:t>
      </w:r>
    </w:p>
    <w:p w14:paraId="1B456437" w14:textId="77777777" w:rsidR="00A33FAB" w:rsidRDefault="00A33FAB" w:rsidP="00A33FAB"/>
    <w:p w14:paraId="50224FDF" w14:textId="77777777" w:rsidR="00A33FAB" w:rsidRPr="00BD4BF1" w:rsidRDefault="00A33FAB" w:rsidP="00A33FAB">
      <w:pPr>
        <w:rPr>
          <w:b/>
          <w:bCs/>
          <w:sz w:val="20"/>
          <w:szCs w:val="20"/>
        </w:rPr>
      </w:pPr>
      <w:r w:rsidRPr="00BD4BF1">
        <w:rPr>
          <w:b/>
          <w:bCs/>
          <w:sz w:val="20"/>
          <w:szCs w:val="20"/>
        </w:rPr>
        <w:t>HYMNBOOK SPONSORSHIP/DONATION</w:t>
      </w:r>
    </w:p>
    <w:p w14:paraId="4F5F04B3" w14:textId="1D1CEA81" w:rsidR="00A33FAB" w:rsidRPr="00BD4BF1" w:rsidRDefault="00A33FAB" w:rsidP="00A33FAB">
      <w:pPr>
        <w:rPr>
          <w:sz w:val="20"/>
          <w:szCs w:val="20"/>
        </w:rPr>
      </w:pPr>
      <w:r w:rsidRPr="00BD4BF1">
        <w:rPr>
          <w:sz w:val="20"/>
          <w:szCs w:val="20"/>
        </w:rPr>
        <w:t>Name</w:t>
      </w:r>
      <w:r w:rsidR="00F671EA">
        <w:rPr>
          <w:sz w:val="20"/>
          <w:szCs w:val="20"/>
        </w:rPr>
        <w:t xml:space="preserve"> (donated </w:t>
      </w:r>
      <w:proofErr w:type="gramStart"/>
      <w:r w:rsidR="00F671EA">
        <w:rPr>
          <w:sz w:val="20"/>
          <w:szCs w:val="20"/>
        </w:rPr>
        <w:t xml:space="preserve">by) </w:t>
      </w:r>
      <w:r w:rsidRPr="00BD4BF1">
        <w:rPr>
          <w:sz w:val="20"/>
          <w:szCs w:val="20"/>
        </w:rPr>
        <w:t>:…</w:t>
      </w:r>
      <w:proofErr w:type="gramEnd"/>
      <w:r w:rsidRPr="00BD4BF1">
        <w:rPr>
          <w:sz w:val="20"/>
          <w:szCs w:val="20"/>
        </w:rPr>
        <w:t>……………………………………………………………………..</w:t>
      </w:r>
    </w:p>
    <w:p w14:paraId="0B4431BB" w14:textId="77777777" w:rsidR="00A33FAB" w:rsidRPr="00BD4BF1" w:rsidRDefault="00A33FAB" w:rsidP="00A33FAB">
      <w:pPr>
        <w:rPr>
          <w:sz w:val="20"/>
          <w:szCs w:val="20"/>
        </w:rPr>
      </w:pPr>
      <w:r w:rsidRPr="00BD4BF1">
        <w:rPr>
          <w:sz w:val="20"/>
          <w:szCs w:val="20"/>
        </w:rPr>
        <w:t xml:space="preserve">I wish to sponsor/donate the following hymnbook(s): </w:t>
      </w:r>
    </w:p>
    <w:p w14:paraId="52347939" w14:textId="2D5F6BEC" w:rsidR="00A33FAB" w:rsidRPr="00BD4BF1" w:rsidRDefault="00A33FAB" w:rsidP="00A33FAB">
      <w:pPr>
        <w:rPr>
          <w:sz w:val="20"/>
          <w:szCs w:val="20"/>
        </w:rPr>
      </w:pPr>
      <w:r w:rsidRPr="00BD4BF1">
        <w:rPr>
          <w:sz w:val="20"/>
          <w:szCs w:val="20"/>
        </w:rPr>
        <w:t xml:space="preserve">Full </w:t>
      </w:r>
      <w:proofErr w:type="gramStart"/>
      <w:r w:rsidRPr="00BD4BF1">
        <w:rPr>
          <w:sz w:val="20"/>
          <w:szCs w:val="20"/>
        </w:rPr>
        <w:t>music:…</w:t>
      </w:r>
      <w:proofErr w:type="gramEnd"/>
      <w:r w:rsidRPr="00BD4BF1">
        <w:rPr>
          <w:sz w:val="20"/>
          <w:szCs w:val="20"/>
        </w:rPr>
        <w:t>…………….</w:t>
      </w:r>
      <w:r w:rsidRPr="00BD4BF1">
        <w:rPr>
          <w:sz w:val="20"/>
          <w:szCs w:val="20"/>
        </w:rPr>
        <w:tab/>
      </w:r>
      <w:r w:rsidRPr="00BD4BF1">
        <w:rPr>
          <w:sz w:val="20"/>
          <w:szCs w:val="20"/>
        </w:rPr>
        <w:tab/>
      </w:r>
      <w:r w:rsidRPr="00BD4BF1">
        <w:rPr>
          <w:sz w:val="20"/>
          <w:szCs w:val="20"/>
        </w:rPr>
        <w:tab/>
      </w:r>
      <w:r w:rsidRPr="00BD4BF1">
        <w:rPr>
          <w:sz w:val="20"/>
          <w:szCs w:val="20"/>
        </w:rPr>
        <w:tab/>
      </w:r>
      <w:r w:rsidR="00BD4BF1">
        <w:rPr>
          <w:sz w:val="20"/>
          <w:szCs w:val="20"/>
        </w:rPr>
        <w:t xml:space="preserve">                 </w:t>
      </w:r>
      <w:r w:rsidRPr="00BD4BF1">
        <w:rPr>
          <w:sz w:val="20"/>
          <w:szCs w:val="20"/>
        </w:rPr>
        <w:t xml:space="preserve">Words </w:t>
      </w:r>
      <w:proofErr w:type="gramStart"/>
      <w:r w:rsidRPr="00BD4BF1">
        <w:rPr>
          <w:sz w:val="20"/>
          <w:szCs w:val="20"/>
        </w:rPr>
        <w:t>only:…</w:t>
      </w:r>
      <w:proofErr w:type="gramEnd"/>
      <w:r w:rsidRPr="00BD4BF1">
        <w:rPr>
          <w:sz w:val="20"/>
          <w:szCs w:val="20"/>
        </w:rPr>
        <w:t>………………….</w:t>
      </w:r>
    </w:p>
    <w:p w14:paraId="421B5294" w14:textId="2318F67D" w:rsidR="00A33FAB" w:rsidRPr="00BD4BF1" w:rsidRDefault="00A33FAB" w:rsidP="00A33FAB">
      <w:pPr>
        <w:rPr>
          <w:sz w:val="20"/>
          <w:szCs w:val="20"/>
        </w:rPr>
      </w:pPr>
      <w:proofErr w:type="gramStart"/>
      <w:r w:rsidRPr="00BD4BF1">
        <w:rPr>
          <w:sz w:val="20"/>
          <w:szCs w:val="20"/>
        </w:rPr>
        <w:t>Melody:…</w:t>
      </w:r>
      <w:proofErr w:type="gramEnd"/>
      <w:r w:rsidRPr="00BD4BF1">
        <w:rPr>
          <w:sz w:val="20"/>
          <w:szCs w:val="20"/>
        </w:rPr>
        <w:t>………………</w:t>
      </w:r>
      <w:r w:rsidRPr="00BD4BF1">
        <w:rPr>
          <w:sz w:val="20"/>
          <w:szCs w:val="20"/>
        </w:rPr>
        <w:tab/>
      </w:r>
      <w:r w:rsidRPr="00BD4BF1">
        <w:rPr>
          <w:sz w:val="20"/>
          <w:szCs w:val="20"/>
        </w:rPr>
        <w:tab/>
      </w:r>
      <w:r w:rsidRPr="00BD4BF1">
        <w:rPr>
          <w:sz w:val="20"/>
          <w:szCs w:val="20"/>
        </w:rPr>
        <w:tab/>
      </w:r>
      <w:r w:rsidRPr="00BD4BF1">
        <w:rPr>
          <w:sz w:val="20"/>
          <w:szCs w:val="20"/>
        </w:rPr>
        <w:tab/>
        <w:t xml:space="preserve">                 Large print </w:t>
      </w:r>
      <w:proofErr w:type="gramStart"/>
      <w:r w:rsidRPr="00BD4BF1">
        <w:rPr>
          <w:sz w:val="20"/>
          <w:szCs w:val="20"/>
        </w:rPr>
        <w:t>words:…</w:t>
      </w:r>
      <w:proofErr w:type="gramEnd"/>
      <w:r w:rsidRPr="00BD4BF1">
        <w:rPr>
          <w:sz w:val="20"/>
          <w:szCs w:val="20"/>
        </w:rPr>
        <w:t>………</w:t>
      </w:r>
    </w:p>
    <w:p w14:paraId="2D3BCD8F" w14:textId="6AACAF4C" w:rsidR="00A33FAB" w:rsidRPr="00BD4BF1" w:rsidRDefault="00897F7F" w:rsidP="00A33FAB">
      <w:pPr>
        <w:rPr>
          <w:sz w:val="20"/>
          <w:szCs w:val="20"/>
        </w:rPr>
      </w:pPr>
      <w:r w:rsidRPr="00BD4BF1">
        <w:rPr>
          <w:sz w:val="20"/>
          <w:szCs w:val="20"/>
        </w:rPr>
        <w:t xml:space="preserve">NB If </w:t>
      </w:r>
      <w:r w:rsidR="00203786">
        <w:rPr>
          <w:sz w:val="20"/>
          <w:szCs w:val="20"/>
        </w:rPr>
        <w:t>the version you select is already fully subscribed</w:t>
      </w:r>
      <w:r w:rsidRPr="00BD4BF1">
        <w:rPr>
          <w:sz w:val="20"/>
          <w:szCs w:val="20"/>
        </w:rPr>
        <w:t>, we reserve the right to use your donation to fund others still in need of funding.</w:t>
      </w:r>
    </w:p>
    <w:p w14:paraId="6A49BFF6" w14:textId="499CAD9F" w:rsidR="00A33FAB" w:rsidRPr="00F671EA" w:rsidRDefault="00F671EA" w:rsidP="00A33FAB">
      <w:pPr>
        <w:rPr>
          <w:i/>
          <w:iCs/>
          <w:sz w:val="20"/>
          <w:szCs w:val="20"/>
        </w:rPr>
      </w:pPr>
      <w:r w:rsidRPr="00F671EA">
        <w:rPr>
          <w:i/>
          <w:iCs/>
          <w:sz w:val="20"/>
          <w:szCs w:val="20"/>
        </w:rPr>
        <w:t xml:space="preserve">(Optional) </w:t>
      </w:r>
      <w:r w:rsidR="00A33FAB" w:rsidRPr="00F671EA">
        <w:rPr>
          <w:i/>
          <w:iCs/>
          <w:sz w:val="20"/>
          <w:szCs w:val="20"/>
        </w:rPr>
        <w:t>If the hymnbook(s) is in memory of someone please print the wording you would like used here:</w:t>
      </w:r>
    </w:p>
    <w:p w14:paraId="2A56387B" w14:textId="77777777" w:rsidR="00A33FAB" w:rsidRPr="00BD4BF1" w:rsidRDefault="00A33FAB" w:rsidP="00A33FAB">
      <w:pPr>
        <w:rPr>
          <w:sz w:val="20"/>
          <w:szCs w:val="20"/>
        </w:rPr>
      </w:pPr>
      <w:r w:rsidRPr="00BD4BF1">
        <w:rPr>
          <w:sz w:val="20"/>
          <w:szCs w:val="20"/>
        </w:rPr>
        <w:t>(Examples: ‘In memory of Bill Smith, 1945-2005, former churchwarden’, ‘In memory of my father, John Butler, 1938 – 2010’, ‘In memory of Alice Walter, 1950 – 2020, who loved this place’.)</w:t>
      </w:r>
    </w:p>
    <w:p w14:paraId="48C180AE" w14:textId="77777777" w:rsidR="00A33FAB" w:rsidRPr="00BD4BF1" w:rsidRDefault="00A33FAB" w:rsidP="00A33FAB">
      <w:pPr>
        <w:rPr>
          <w:sz w:val="20"/>
          <w:szCs w:val="20"/>
        </w:rPr>
      </w:pPr>
    </w:p>
    <w:p w14:paraId="3934851E" w14:textId="308F199B" w:rsidR="00A33FAB" w:rsidRPr="00A33FAB" w:rsidRDefault="00A33FAB">
      <w:pPr>
        <w:rPr>
          <w:rFonts w:ascii="Times New Roman" w:hAnsi="Times New Roman" w:cs="Times New Roman"/>
        </w:rPr>
      </w:pPr>
      <w:r>
        <w:t>……………………………………………………………………………………………………………………………………</w:t>
      </w:r>
    </w:p>
    <w:sectPr w:rsidR="00A33FAB" w:rsidRPr="00A33FAB" w:rsidSect="00AE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AB"/>
    <w:rsid w:val="00203786"/>
    <w:rsid w:val="003203E4"/>
    <w:rsid w:val="0045767C"/>
    <w:rsid w:val="00860113"/>
    <w:rsid w:val="00864D5B"/>
    <w:rsid w:val="00897F7F"/>
    <w:rsid w:val="00A33FAB"/>
    <w:rsid w:val="00AE3F93"/>
    <w:rsid w:val="00BD4BF1"/>
    <w:rsid w:val="00D05E77"/>
    <w:rsid w:val="00E077B6"/>
    <w:rsid w:val="00F6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C78E"/>
  <w15:chartTrackingRefBased/>
  <w15:docId w15:val="{142C2F57-BAC1-44CB-9FFF-642D7C3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AB"/>
    <w:pPr>
      <w:spacing w:line="259" w:lineRule="auto"/>
    </w:pPr>
    <w:rPr>
      <w:sz w:val="22"/>
      <w:szCs w:val="22"/>
    </w:rPr>
  </w:style>
  <w:style w:type="paragraph" w:styleId="Heading1">
    <w:name w:val="heading 1"/>
    <w:basedOn w:val="Normal"/>
    <w:next w:val="Normal"/>
    <w:link w:val="Heading1Char"/>
    <w:uiPriority w:val="9"/>
    <w:qFormat/>
    <w:rsid w:val="00A33FAB"/>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3FAB"/>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3FAB"/>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3FAB"/>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A33FAB"/>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A33FAB"/>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A33FAB"/>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33FAB"/>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A33FAB"/>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3F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3F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3F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3F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3F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3F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3F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3FAB"/>
    <w:rPr>
      <w:rFonts w:eastAsiaTheme="majorEastAsia" w:cstheme="majorBidi"/>
      <w:color w:val="272727" w:themeColor="text1" w:themeTint="D8"/>
    </w:rPr>
  </w:style>
  <w:style w:type="paragraph" w:styleId="Title">
    <w:name w:val="Title"/>
    <w:basedOn w:val="Normal"/>
    <w:next w:val="Normal"/>
    <w:link w:val="TitleChar"/>
    <w:uiPriority w:val="10"/>
    <w:qFormat/>
    <w:rsid w:val="00A33F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F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3FAB"/>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3F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3FAB"/>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A33FAB"/>
    <w:rPr>
      <w:i/>
      <w:iCs/>
      <w:color w:val="404040" w:themeColor="text1" w:themeTint="BF"/>
    </w:rPr>
  </w:style>
  <w:style w:type="paragraph" w:styleId="ListParagraph">
    <w:name w:val="List Paragraph"/>
    <w:basedOn w:val="Normal"/>
    <w:uiPriority w:val="34"/>
    <w:qFormat/>
    <w:rsid w:val="00A33FAB"/>
    <w:pPr>
      <w:spacing w:line="278" w:lineRule="auto"/>
      <w:ind w:left="720"/>
      <w:contextualSpacing/>
    </w:pPr>
    <w:rPr>
      <w:sz w:val="24"/>
      <w:szCs w:val="24"/>
    </w:rPr>
  </w:style>
  <w:style w:type="character" w:styleId="IntenseEmphasis">
    <w:name w:val="Intense Emphasis"/>
    <w:basedOn w:val="DefaultParagraphFont"/>
    <w:uiPriority w:val="21"/>
    <w:qFormat/>
    <w:rsid w:val="00A33FAB"/>
    <w:rPr>
      <w:i/>
      <w:iCs/>
      <w:color w:val="0F4761" w:themeColor="accent1" w:themeShade="BF"/>
    </w:rPr>
  </w:style>
  <w:style w:type="paragraph" w:styleId="IntenseQuote">
    <w:name w:val="Intense Quote"/>
    <w:basedOn w:val="Normal"/>
    <w:next w:val="Normal"/>
    <w:link w:val="IntenseQuoteChar"/>
    <w:uiPriority w:val="30"/>
    <w:qFormat/>
    <w:rsid w:val="00A33FA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A33FAB"/>
    <w:rPr>
      <w:i/>
      <w:iCs/>
      <w:color w:val="0F4761" w:themeColor="accent1" w:themeShade="BF"/>
    </w:rPr>
  </w:style>
  <w:style w:type="character" w:styleId="IntenseReference">
    <w:name w:val="Intense Reference"/>
    <w:basedOn w:val="DefaultParagraphFont"/>
    <w:uiPriority w:val="32"/>
    <w:qFormat/>
    <w:rsid w:val="00A33FA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Ruddock</dc:creator>
  <cp:keywords/>
  <dc:description/>
  <cp:lastModifiedBy>Lesley Ruddock</cp:lastModifiedBy>
  <cp:revision>6</cp:revision>
  <dcterms:created xsi:type="dcterms:W3CDTF">2024-01-16T11:41:00Z</dcterms:created>
  <dcterms:modified xsi:type="dcterms:W3CDTF">2024-01-16T18:17:00Z</dcterms:modified>
</cp:coreProperties>
</file>